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0544A" w14:textId="18B2E4DC" w:rsidR="00420DAA" w:rsidRDefault="00F064A3">
      <w:pPr>
        <w:rPr>
          <w:rFonts w:ascii="Times New Roman" w:hAnsi="Times New Roman" w:cs="Times New Roman"/>
          <w:sz w:val="26"/>
          <w:szCs w:val="26"/>
        </w:rPr>
      </w:pPr>
      <w:r w:rsidRPr="00F064A3">
        <w:rPr>
          <w:rFonts w:ascii="Times New Roman" w:hAnsi="Times New Roman" w:cs="Times New Roman"/>
          <w:sz w:val="26"/>
          <w:szCs w:val="26"/>
        </w:rPr>
        <w:t>Впервые установлено, что снижение заряда поверхности при взаимодействии кислотно-основных центров нанокристаллов хитина и целлюлозы с ионами фонового электролита, противоположно заряженными наночастицами оксидов, полиэлектролитными молекулами и полярными молекулами масел является эффективным инструментом для повышения эксплуатационных характеристик эмульсий Пикеринга, влияющим на размер, заряд капли и устойчивость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4A3">
        <w:rPr>
          <w:rFonts w:ascii="Times New Roman" w:hAnsi="Times New Roman" w:cs="Times New Roman"/>
          <w:sz w:val="26"/>
          <w:szCs w:val="26"/>
        </w:rPr>
        <w:t>биологических и химических средах.</w:t>
      </w:r>
    </w:p>
    <w:p w14:paraId="131D8EFF" w14:textId="7A36DFED" w:rsidR="003E183F" w:rsidRDefault="003E18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Авторы </w:t>
      </w:r>
      <w:bookmarkStart w:id="0" w:name="_Hlk180657090"/>
      <w:proofErr w:type="spellStart"/>
      <w:r>
        <w:rPr>
          <w:rFonts w:ascii="Times New Roman" w:hAnsi="Times New Roman" w:cs="Times New Roman"/>
          <w:sz w:val="26"/>
          <w:szCs w:val="26"/>
        </w:rPr>
        <w:t>в.н.с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к.х.н. 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Ситников П.А.,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с.н.с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к.х.н. Михайлов В.И.,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с.н.с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к.х.н. Торлопов М.А.,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в.н.с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к.х.н.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Удоратина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Е.В.,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с.н.с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к.х.н.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Мартаков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И.С.</w:t>
      </w:r>
    </w:p>
    <w:p w14:paraId="3CB5DAA5" w14:textId="77777777" w:rsidR="003E183F" w:rsidRDefault="003E183F">
      <w:pPr>
        <w:rPr>
          <w:rFonts w:ascii="Times New Roman" w:hAnsi="Times New Roman" w:cs="Times New Roman"/>
          <w:sz w:val="26"/>
          <w:szCs w:val="26"/>
        </w:rPr>
      </w:pPr>
    </w:p>
    <w:p w14:paraId="1E54BBB8" w14:textId="08836499" w:rsidR="003E183F" w:rsidRDefault="003E183F" w:rsidP="003E183F">
      <w:pPr>
        <w:jc w:val="both"/>
        <w:rPr>
          <w:rFonts w:ascii="Times New Roman" w:hAnsi="Times New Roman" w:cs="Times New Roman"/>
          <w:sz w:val="26"/>
          <w:szCs w:val="26"/>
        </w:rPr>
      </w:pPr>
      <w:r w:rsidRPr="003E183F">
        <w:rPr>
          <w:rFonts w:ascii="Times New Roman" w:hAnsi="Times New Roman" w:cs="Times New Roman"/>
          <w:sz w:val="26"/>
          <w:szCs w:val="26"/>
        </w:rPr>
        <w:t>Установлены корреляционные зависимости между зарядом частиц наноструктурированн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3E183F">
        <w:rPr>
          <w:rFonts w:ascii="Times New Roman" w:hAnsi="Times New Roman" w:cs="Times New Roman"/>
          <w:sz w:val="26"/>
          <w:szCs w:val="26"/>
        </w:rPr>
        <w:t xml:space="preserve"> материал</w:t>
      </w:r>
      <w:r>
        <w:rPr>
          <w:rFonts w:ascii="Times New Roman" w:hAnsi="Times New Roman" w:cs="Times New Roman"/>
          <w:sz w:val="26"/>
          <w:szCs w:val="26"/>
        </w:rPr>
        <w:t xml:space="preserve">ов на основе нанокристаллов хитина и целлюлозы </w:t>
      </w:r>
      <w:r w:rsidRPr="003E183F">
        <w:rPr>
          <w:rFonts w:ascii="Times New Roman" w:hAnsi="Times New Roman" w:cs="Times New Roman"/>
          <w:sz w:val="26"/>
          <w:szCs w:val="26"/>
        </w:rPr>
        <w:t xml:space="preserve">и кислотно-основными свойствами 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3E183F">
        <w:rPr>
          <w:rFonts w:ascii="Times New Roman" w:hAnsi="Times New Roman" w:cs="Times New Roman"/>
          <w:sz w:val="26"/>
          <w:szCs w:val="26"/>
        </w:rPr>
        <w:t xml:space="preserve"> поверхности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746DC" w:rsidRPr="008746DC">
        <w:rPr>
          <w:rFonts w:ascii="Times New Roman" w:hAnsi="Times New Roman" w:cs="Times New Roman"/>
          <w:sz w:val="26"/>
          <w:szCs w:val="26"/>
        </w:rPr>
        <w:t>Впервые показано, что наряду с гидрофильно/гидрофобной природой наночастиц полисахаридов, снижение заряда поверхности за счет взаимодействия кислотно-основных центров с ионами фонового электролита, наночастицами оксидов, полиэлектролитными молекулами полисахаридов</w:t>
      </w:r>
      <w:r w:rsidR="00F064A3">
        <w:rPr>
          <w:rFonts w:ascii="Times New Roman" w:hAnsi="Times New Roman" w:cs="Times New Roman"/>
          <w:sz w:val="26"/>
          <w:szCs w:val="26"/>
        </w:rPr>
        <w:t xml:space="preserve"> и</w:t>
      </w:r>
      <w:r w:rsidR="008746DC" w:rsidRPr="008746DC">
        <w:rPr>
          <w:rFonts w:ascii="Times New Roman" w:hAnsi="Times New Roman" w:cs="Times New Roman"/>
          <w:sz w:val="26"/>
          <w:szCs w:val="26"/>
        </w:rPr>
        <w:t xml:space="preserve"> полярными компонентами масел является ключевым фактором для образования и стабильности эмульсий Пикеринга. Полученные эмульсии имеют большой потенциал применения</w:t>
      </w:r>
      <w:r w:rsidR="008746DC">
        <w:rPr>
          <w:rFonts w:ascii="Times New Roman" w:hAnsi="Times New Roman" w:cs="Times New Roman"/>
          <w:sz w:val="26"/>
          <w:szCs w:val="26"/>
        </w:rPr>
        <w:t xml:space="preserve"> </w:t>
      </w:r>
      <w:r w:rsidR="008746DC" w:rsidRPr="008746DC">
        <w:rPr>
          <w:rFonts w:ascii="Times New Roman" w:hAnsi="Times New Roman" w:cs="Times New Roman"/>
          <w:sz w:val="26"/>
          <w:szCs w:val="26"/>
        </w:rPr>
        <w:t xml:space="preserve">в качестве систем доставки лекарственных </w:t>
      </w:r>
      <w:proofErr w:type="spellStart"/>
      <w:r w:rsidR="008746DC" w:rsidRPr="008746DC">
        <w:rPr>
          <w:rFonts w:ascii="Times New Roman" w:hAnsi="Times New Roman" w:cs="Times New Roman"/>
          <w:sz w:val="26"/>
          <w:szCs w:val="26"/>
        </w:rPr>
        <w:t>липофильных</w:t>
      </w:r>
      <w:proofErr w:type="spellEnd"/>
      <w:r w:rsidR="008746DC" w:rsidRPr="008746DC">
        <w:rPr>
          <w:rFonts w:ascii="Times New Roman" w:hAnsi="Times New Roman" w:cs="Times New Roman"/>
          <w:sz w:val="26"/>
          <w:szCs w:val="26"/>
        </w:rPr>
        <w:t xml:space="preserve"> препаратов (например, холекальциферол, </w:t>
      </w:r>
      <w:proofErr w:type="spellStart"/>
      <w:r w:rsidR="008746DC" w:rsidRPr="008746DC">
        <w:rPr>
          <w:rFonts w:ascii="Times New Roman" w:hAnsi="Times New Roman" w:cs="Times New Roman"/>
          <w:sz w:val="26"/>
          <w:szCs w:val="26"/>
        </w:rPr>
        <w:t>донепезил</w:t>
      </w:r>
      <w:proofErr w:type="spellEnd"/>
      <w:r w:rsidR="008746DC" w:rsidRPr="008746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746DC" w:rsidRPr="008746DC">
        <w:rPr>
          <w:rFonts w:ascii="Times New Roman" w:hAnsi="Times New Roman" w:cs="Times New Roman"/>
          <w:sz w:val="26"/>
          <w:szCs w:val="26"/>
        </w:rPr>
        <w:t>фукоксантин</w:t>
      </w:r>
      <w:proofErr w:type="spellEnd"/>
      <w:r w:rsidR="008746DC" w:rsidRPr="008746DC">
        <w:rPr>
          <w:rFonts w:ascii="Times New Roman" w:hAnsi="Times New Roman" w:cs="Times New Roman"/>
          <w:sz w:val="26"/>
          <w:szCs w:val="26"/>
        </w:rPr>
        <w:t xml:space="preserve">); при ликвидации нефтеразливов, в качестве «зеленых» диспергентов с их последующим </w:t>
      </w:r>
      <w:proofErr w:type="spellStart"/>
      <w:r w:rsidR="008746DC" w:rsidRPr="008746DC">
        <w:rPr>
          <w:rFonts w:ascii="Times New Roman" w:hAnsi="Times New Roman" w:cs="Times New Roman"/>
          <w:sz w:val="26"/>
          <w:szCs w:val="26"/>
        </w:rPr>
        <w:t>биоразложением</w:t>
      </w:r>
      <w:proofErr w:type="spellEnd"/>
      <w:r w:rsidR="008746DC" w:rsidRPr="008746DC">
        <w:rPr>
          <w:rFonts w:ascii="Times New Roman" w:hAnsi="Times New Roman" w:cs="Times New Roman"/>
          <w:sz w:val="26"/>
          <w:szCs w:val="26"/>
        </w:rPr>
        <w:t>.</w:t>
      </w:r>
      <w:r w:rsidR="008746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Данные</w:t>
      </w:r>
      <w:r w:rsidRPr="003E183F">
        <w:rPr>
          <w:rFonts w:ascii="Times New Roman" w:hAnsi="Times New Roman" w:cs="Times New Roman"/>
          <w:sz w:val="26"/>
          <w:szCs w:val="26"/>
        </w:rPr>
        <w:t xml:space="preserve"> об устойчивости наноструктурированных </w:t>
      </w:r>
      <w:r w:rsidR="000D2E33">
        <w:rPr>
          <w:rFonts w:ascii="Times New Roman" w:hAnsi="Times New Roman" w:cs="Times New Roman"/>
          <w:sz w:val="26"/>
          <w:szCs w:val="26"/>
        </w:rPr>
        <w:t>материалов</w:t>
      </w:r>
      <w:r w:rsidRPr="003E183F">
        <w:rPr>
          <w:rFonts w:ascii="Times New Roman" w:hAnsi="Times New Roman" w:cs="Times New Roman"/>
          <w:sz w:val="26"/>
          <w:szCs w:val="26"/>
        </w:rPr>
        <w:t xml:space="preserve"> в биологических средах помогут разработать эффективные методики решения фундаментальных и прикладных задач в передовых областях биоинженерии и биотехнологии, а также развивающихся приложениях регенеративной медицины – </w:t>
      </w:r>
      <w:proofErr w:type="spellStart"/>
      <w:r w:rsidRPr="003E183F">
        <w:rPr>
          <w:rFonts w:ascii="Times New Roman" w:hAnsi="Times New Roman" w:cs="Times New Roman"/>
          <w:sz w:val="26"/>
          <w:szCs w:val="26"/>
        </w:rPr>
        <w:t>биопринтинге</w:t>
      </w:r>
      <w:proofErr w:type="spellEnd"/>
      <w:r w:rsidRPr="003E183F">
        <w:rPr>
          <w:rFonts w:ascii="Times New Roman" w:hAnsi="Times New Roman" w:cs="Times New Roman"/>
          <w:sz w:val="26"/>
          <w:szCs w:val="26"/>
        </w:rPr>
        <w:t xml:space="preserve"> и клеточной терапии.</w:t>
      </w:r>
    </w:p>
    <w:p w14:paraId="79F71E38" w14:textId="30CD595F" w:rsidR="00465565" w:rsidRPr="00465565" w:rsidRDefault="00465565" w:rsidP="00465565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Torlopov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, M.A. Pickering emulsions stabilized by partially acetylated cellulose nanocrystals for oral administration: oils effect and in vivo toxicity /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Torlopov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M.A.,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Vaseneva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I.N., Mikhaylov V.I.,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Martakov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I.S., Sitnikov P.A.,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Moskalev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A.A., Koval L.A.,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Zemskaya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N.V.,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Paderin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N.M. //Cellulose. –2021. –V. 28. –P. 2365–2385. </w:t>
      </w:r>
    </w:p>
    <w:p w14:paraId="41FB9032" w14:textId="4CA93E33" w:rsidR="00465565" w:rsidRPr="00465565" w:rsidRDefault="00465565" w:rsidP="00465565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Mikhaylov, V.I. Magnetically controlled liquid paraffin oil-in-water Pickering emulsion stabilized by magnetite/cellulose nanocrystals: formation and </w:t>
      </w:r>
      <w:proofErr w:type="gramStart"/>
      <w:r w:rsidRPr="00465565">
        <w:rPr>
          <w:rFonts w:ascii="Times New Roman" w:hAnsi="Times New Roman" w:cs="Times New Roman"/>
          <w:sz w:val="26"/>
          <w:szCs w:val="26"/>
          <w:lang w:val="en-US"/>
        </w:rPr>
        <w:t>Cr(</w:t>
      </w:r>
      <w:proofErr w:type="gram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VI) adsorption / Mikhaylov V.I.,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Torlopov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M.A.,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Vaseneva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I.N., Sitnikov P.A. //Colloids and Surfaces A: Physicochemical and Engineering Aspects. –2021. –V. 622. –P. 126634.</w:t>
      </w:r>
    </w:p>
    <w:p w14:paraId="6FD90E93" w14:textId="3DD6E58D" w:rsidR="00465565" w:rsidRPr="00465565" w:rsidRDefault="00465565" w:rsidP="00465565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Mikhaylov, V.I. Effect of Fe3O4/CNC ratio on properties of olive oil-in-water Pickering emulsions / Mikhaylov V.I.,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Torlopov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M.A.,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Vaseneva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I.N.,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Martakov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I.S.,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Legki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P.V., Sitnikov P.A. //Colloid &amp; Polymer Science. –2022. –V. 300. –P. 139–152.</w:t>
      </w:r>
    </w:p>
    <w:p w14:paraId="2E918F33" w14:textId="6AD7B21E" w:rsidR="00465565" w:rsidRPr="00465565" w:rsidRDefault="00465565" w:rsidP="00465565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Torlopov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, M.A. Surface, rheopexy, digestive stability and toxicity of olive oil emulsions stabilized by chitin nanocrystals for vitamin D3 delivery /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Torlopov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M.A.,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Vaseneva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I.N., Mikhaylov V.I.,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Martakov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I.S.,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Legki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P.V., Sitnikov P.A.,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Paderin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N.M. //Carbohydrate Polymers. –2022. –V. 284. –P. 119162.</w:t>
      </w:r>
    </w:p>
    <w:p w14:paraId="0E2CD940" w14:textId="77777777" w:rsidR="00465565" w:rsidRPr="00465565" w:rsidRDefault="00465565" w:rsidP="00465565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lastRenderedPageBreak/>
        <w:t>Martakov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, I.S. Biocompatible Nanoparticle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Heteroaggregates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as Stabilizers of Pickering Emulsions for Vitamin D3 Efficient Delivery / I.S.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Martakov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, I.N.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Vaseneva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, M.A.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Torlopov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, P. V.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Legki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, N.M.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Paderin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, S.A.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Patov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>, V.I. Mikhaylov, P.A. Sitnikov //ACS Appl. Bio Mater. –2022. –№5. –P. 4342–4353.</w:t>
      </w:r>
    </w:p>
    <w:p w14:paraId="568E90BE" w14:textId="7831162E" w:rsidR="00465565" w:rsidRPr="00465565" w:rsidRDefault="00465565" w:rsidP="00465565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Sitnikov, P. Efficient (bio)emulsification/degradation of crude oil using cellulose nanocrystals / Sitnikov P.,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Legki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P.,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Torlopov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M.,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Druz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Y., Mikhaylov V.,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Tarabukin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D.,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Vaseneva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I., Markarova M., Ushakov N.,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Udoratina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E. //Polysaccharides. –2023. –V. 4. –№ 4. –P. 402-420.</w:t>
      </w:r>
    </w:p>
    <w:p w14:paraId="41932A58" w14:textId="3A877D10" w:rsidR="00465565" w:rsidRPr="00465565" w:rsidRDefault="00465565" w:rsidP="00465565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Mikhaylov, V.I. Anti-Alzheimer Drug Delivery via Pickering Emulsions Stabilized by Plate-like Cellulose Nanocrystals / Mikhaylov V.I.,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Torlopov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M.A.,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Vaseneva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I.N.,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Legki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P.V.,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Paderin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N.M.,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Martakov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I.S., Sitnikov P.A. //Langmuir. –2023. –V. 39(33). –P. 11769–11781.</w:t>
      </w:r>
    </w:p>
    <w:p w14:paraId="4B4E214F" w14:textId="737530F1" w:rsidR="00465565" w:rsidRPr="00465565" w:rsidRDefault="00465565" w:rsidP="00465565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Torlopov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, M.A. Chitin nanocrystals/alginate complex for tuning stability, rheology and bioavailability of cholecalciferol in Pickering emulsions /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Torlopov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M.A.,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Vaseneva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I.N., Mikhaylov V.I.,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Martakov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I.S.,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Legki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P.V., Sitnikov P.A. //International Journal of Biological Macromolecules. –2024. –V. 264. –P. 130671.</w:t>
      </w:r>
    </w:p>
    <w:p w14:paraId="34A8284C" w14:textId="45CC57B9" w:rsidR="00465565" w:rsidRPr="00465565" w:rsidRDefault="00465565" w:rsidP="00465565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Mikhaylov, V.I. Cellulose nanocrystal/chitosan ratio in Pickering stabilizers regulates vitamin D3 release / Mikhaylov V.I.,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Torlopov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M.A.,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Vaseneva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I.N.,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Martakov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I.S.,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Legki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P.V.,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Cherednichenko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K.A., </w:t>
      </w:r>
      <w:proofErr w:type="spellStart"/>
      <w:r w:rsidRPr="00465565">
        <w:rPr>
          <w:rFonts w:ascii="Times New Roman" w:hAnsi="Times New Roman" w:cs="Times New Roman"/>
          <w:sz w:val="26"/>
          <w:szCs w:val="26"/>
          <w:lang w:val="en-US"/>
        </w:rPr>
        <w:t>Paderin</w:t>
      </w:r>
      <w:proofErr w:type="spellEnd"/>
      <w:r w:rsidRPr="00465565">
        <w:rPr>
          <w:rFonts w:ascii="Times New Roman" w:hAnsi="Times New Roman" w:cs="Times New Roman"/>
          <w:sz w:val="26"/>
          <w:szCs w:val="26"/>
          <w:lang w:val="en-US"/>
        </w:rPr>
        <w:t xml:space="preserve"> N.M., Sitnikov P.A. //Colloid and Polymer Science. –2024. –V. 302. –P. 1-20.</w:t>
      </w:r>
    </w:p>
    <w:sectPr w:rsidR="00465565" w:rsidRPr="0046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6781B"/>
    <w:multiLevelType w:val="hybridMultilevel"/>
    <w:tmpl w:val="CD8C2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57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EF"/>
    <w:rsid w:val="000C55C4"/>
    <w:rsid w:val="000D2E33"/>
    <w:rsid w:val="001161A2"/>
    <w:rsid w:val="002036C4"/>
    <w:rsid w:val="002A14FD"/>
    <w:rsid w:val="003C1F9C"/>
    <w:rsid w:val="003E183F"/>
    <w:rsid w:val="00420DAA"/>
    <w:rsid w:val="00465565"/>
    <w:rsid w:val="004C09CC"/>
    <w:rsid w:val="005D2EEF"/>
    <w:rsid w:val="008746DC"/>
    <w:rsid w:val="00B40E96"/>
    <w:rsid w:val="00F0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DFEFB"/>
  <w15:chartTrackingRefBased/>
  <w15:docId w15:val="{F4264E6E-CDBA-4665-B24B-B10B78FD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161A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161A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161A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161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161A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6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61A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6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2024-11-05T11:12:00Z</dcterms:created>
  <dcterms:modified xsi:type="dcterms:W3CDTF">2024-11-05T11:42:00Z</dcterms:modified>
</cp:coreProperties>
</file>